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FAD" w:rsidRDefault="00CE5FAD"/>
    <w:p w:rsidR="00CE5FAD" w:rsidRDefault="00CE5FAD" w:rsidP="00CE5FAD">
      <w:pPr>
        <w:jc w:val="center"/>
        <w:rPr>
          <w:rFonts w:ascii="Century Gothic" w:hAnsi="Century Gothic"/>
          <w:b/>
          <w:bCs/>
          <w:sz w:val="24"/>
          <w:szCs w:val="24"/>
        </w:rPr>
      </w:pPr>
      <w:r w:rsidRPr="00CE5FAD">
        <w:rPr>
          <w:rFonts w:ascii="Century Gothic" w:hAnsi="Century Gothic"/>
          <w:b/>
          <w:bCs/>
          <w:sz w:val="24"/>
          <w:szCs w:val="24"/>
        </w:rPr>
        <w:t>Admission Policy</w:t>
      </w:r>
    </w:p>
    <w:p w:rsidR="00CE5FAD" w:rsidRDefault="00CE5FAD" w:rsidP="00CE5FAD">
      <w:pPr>
        <w:rPr>
          <w:rFonts w:ascii="Century Gothic" w:hAnsi="Century Gothic"/>
        </w:rPr>
      </w:pPr>
    </w:p>
    <w:p w:rsidR="00CE5FAD" w:rsidRPr="00CE5FAD" w:rsidRDefault="00CE5FAD" w:rsidP="00CE5FAD">
      <w:pPr>
        <w:rPr>
          <w:rFonts w:ascii="Century Gothic" w:hAnsi="Century Gothic"/>
        </w:rPr>
      </w:pPr>
      <w:r>
        <w:rPr>
          <w:rFonts w:ascii="Century Gothic" w:hAnsi="Century Gothic"/>
        </w:rPr>
        <w:t xml:space="preserve">CHOM on Camp </w:t>
      </w:r>
      <w:r w:rsidRPr="00CE5FAD">
        <w:rPr>
          <w:rFonts w:ascii="Century Gothic" w:hAnsi="Century Gothic"/>
        </w:rPr>
        <w:t xml:space="preserve">aims to build a classroom community with a balance of children of ages, 3, 4 and 5, and, as much as possible, with a gender balance as well. No more than </w:t>
      </w:r>
      <w:r>
        <w:rPr>
          <w:rFonts w:ascii="Century Gothic" w:hAnsi="Century Gothic"/>
        </w:rPr>
        <w:t>3</w:t>
      </w:r>
      <w:r w:rsidRPr="00CE5FAD">
        <w:rPr>
          <w:rFonts w:ascii="Century Gothic" w:hAnsi="Century Gothic"/>
        </w:rPr>
        <w:t xml:space="preserve">0 children may attend </w:t>
      </w:r>
      <w:r>
        <w:rPr>
          <w:rFonts w:ascii="Century Gothic" w:hAnsi="Century Gothic"/>
        </w:rPr>
        <w:t>CHOM on Camp</w:t>
      </w:r>
      <w:r w:rsidRPr="00CE5FAD">
        <w:rPr>
          <w:rFonts w:ascii="Century Gothic" w:hAnsi="Century Gothic"/>
        </w:rPr>
        <w:t xml:space="preserve"> on any given day. Children admitted in September must be 3 years old by December 31st of the year admitted.</w:t>
      </w:r>
    </w:p>
    <w:p w:rsidR="00CE5FAD" w:rsidRPr="00CE5FAD" w:rsidRDefault="00CE5FAD" w:rsidP="00CE5FAD">
      <w:pPr>
        <w:rPr>
          <w:rFonts w:ascii="Century Gothic" w:hAnsi="Century Gothic"/>
        </w:rPr>
      </w:pPr>
      <w:r w:rsidRPr="00CE5FAD">
        <w:rPr>
          <w:rFonts w:ascii="Century Gothic" w:hAnsi="Century Gothic"/>
        </w:rPr>
        <w:t>The Director makes discretionary decisions regarding admission, taking into consideration many factors, including, but not limited to:</w:t>
      </w:r>
    </w:p>
    <w:p w:rsidR="00CE5FAD" w:rsidRPr="00CE5FAD" w:rsidRDefault="00CE5FAD" w:rsidP="00CE5FAD">
      <w:pPr>
        <w:pStyle w:val="ListParagraph"/>
        <w:numPr>
          <w:ilvl w:val="0"/>
          <w:numId w:val="1"/>
        </w:numPr>
        <w:rPr>
          <w:rFonts w:ascii="Century Gothic" w:hAnsi="Century Gothic"/>
        </w:rPr>
      </w:pPr>
      <w:r w:rsidRPr="00CE5FAD">
        <w:rPr>
          <w:rFonts w:ascii="Century Gothic" w:hAnsi="Century Gothic"/>
        </w:rPr>
        <w:t>Age and gender of child</w:t>
      </w:r>
    </w:p>
    <w:p w:rsidR="00CE5FAD" w:rsidRDefault="00CE5FAD" w:rsidP="00CE5FAD">
      <w:pPr>
        <w:pStyle w:val="ListParagraph"/>
        <w:numPr>
          <w:ilvl w:val="0"/>
          <w:numId w:val="1"/>
        </w:numPr>
        <w:rPr>
          <w:rFonts w:ascii="Century Gothic" w:hAnsi="Century Gothic"/>
        </w:rPr>
      </w:pPr>
      <w:r w:rsidRPr="00CE5FAD">
        <w:rPr>
          <w:rFonts w:ascii="Century Gothic" w:hAnsi="Century Gothic"/>
        </w:rPr>
        <w:t>Sibling preference</w:t>
      </w:r>
    </w:p>
    <w:p w:rsidR="00CE5FAD" w:rsidRDefault="00CE5FAD" w:rsidP="00CE5FAD">
      <w:pPr>
        <w:pStyle w:val="ListParagraph"/>
        <w:numPr>
          <w:ilvl w:val="0"/>
          <w:numId w:val="1"/>
        </w:numPr>
        <w:rPr>
          <w:rFonts w:ascii="Century Gothic" w:hAnsi="Century Gothic"/>
        </w:rPr>
      </w:pPr>
      <w:r w:rsidRPr="00CE5FAD">
        <w:rPr>
          <w:rFonts w:ascii="Century Gothic" w:hAnsi="Century Gothic"/>
        </w:rPr>
        <w:t>Date of original application</w:t>
      </w:r>
    </w:p>
    <w:p w:rsidR="00CE5FAD" w:rsidRPr="00CE5FAD" w:rsidRDefault="00CE5FAD" w:rsidP="00CE5FAD">
      <w:pPr>
        <w:pStyle w:val="ListParagraph"/>
        <w:numPr>
          <w:ilvl w:val="0"/>
          <w:numId w:val="1"/>
        </w:numPr>
        <w:rPr>
          <w:rFonts w:ascii="Century Gothic" w:hAnsi="Century Gothic"/>
        </w:rPr>
      </w:pPr>
      <w:r w:rsidRPr="00CE5FAD">
        <w:rPr>
          <w:rFonts w:ascii="Century Gothic" w:hAnsi="Century Gothic"/>
        </w:rPr>
        <w:t xml:space="preserve">Preference is given to families committed to a </w:t>
      </w:r>
      <w:r w:rsidRPr="00CE5FAD">
        <w:rPr>
          <w:rFonts w:ascii="Century Gothic" w:hAnsi="Century Gothic"/>
        </w:rPr>
        <w:t>three-year</w:t>
      </w:r>
      <w:r w:rsidRPr="00CE5FAD">
        <w:rPr>
          <w:rFonts w:ascii="Century Gothic" w:hAnsi="Century Gothic"/>
        </w:rPr>
        <w:t xml:space="preserve"> cycle, which includes </w:t>
      </w:r>
      <w:r>
        <w:rPr>
          <w:rFonts w:ascii="Century Gothic" w:hAnsi="Century Gothic"/>
        </w:rPr>
        <w:t xml:space="preserve">the </w:t>
      </w:r>
      <w:r w:rsidRPr="00CE5FAD">
        <w:rPr>
          <w:rFonts w:ascii="Century Gothic" w:hAnsi="Century Gothic"/>
        </w:rPr>
        <w:t xml:space="preserve">kindergarten </w:t>
      </w:r>
      <w:r>
        <w:rPr>
          <w:rFonts w:ascii="Century Gothic" w:hAnsi="Century Gothic"/>
        </w:rPr>
        <w:t>year</w:t>
      </w:r>
      <w:r w:rsidRPr="00CE5FAD">
        <w:rPr>
          <w:rFonts w:ascii="Century Gothic" w:hAnsi="Century Gothic"/>
        </w:rPr>
        <w:t>.</w:t>
      </w:r>
    </w:p>
    <w:p w:rsidR="00CE5FAD" w:rsidRDefault="00CE5FAD" w:rsidP="00CE5FAD">
      <w:pPr>
        <w:rPr>
          <w:rFonts w:ascii="Century Gothic" w:hAnsi="Century Gothic"/>
        </w:rPr>
      </w:pPr>
      <w:r w:rsidRPr="00CE5FAD">
        <w:rPr>
          <w:rFonts w:ascii="Century Gothic" w:hAnsi="Century Gothic"/>
        </w:rPr>
        <w:t>A waiting list will be maintained when our enrollment is full. If/when openings become available, it is at the discretion of the Director to make decisions regarding admissions.</w:t>
      </w:r>
    </w:p>
    <w:p w:rsidR="009010F3" w:rsidRDefault="009010F3" w:rsidP="00CE5FAD">
      <w:pPr>
        <w:rPr>
          <w:rFonts w:ascii="Century Gothic" w:hAnsi="Century Gothic"/>
        </w:rPr>
      </w:pPr>
    </w:p>
    <w:p w:rsidR="009010F3" w:rsidRPr="009010F3" w:rsidRDefault="009010F3" w:rsidP="009010F3">
      <w:pPr>
        <w:rPr>
          <w:rFonts w:ascii="Century Gothic" w:hAnsi="Century Gothic"/>
          <w:i/>
          <w:iCs/>
          <w:sz w:val="18"/>
          <w:szCs w:val="18"/>
        </w:rPr>
      </w:pPr>
      <w:r w:rsidRPr="009010F3">
        <w:rPr>
          <w:rFonts w:ascii="Century Gothic" w:hAnsi="Century Gothic"/>
          <w:i/>
          <w:iCs/>
          <w:sz w:val="18"/>
          <w:szCs w:val="18"/>
        </w:rPr>
        <w:t>Admission decisions are made independently of family income or financial need.</w:t>
      </w:r>
    </w:p>
    <w:p w:rsidR="009010F3" w:rsidRPr="009010F3" w:rsidRDefault="009010F3" w:rsidP="009010F3">
      <w:pPr>
        <w:rPr>
          <w:rFonts w:ascii="Century Gothic" w:hAnsi="Century Gothic"/>
          <w:i/>
          <w:iCs/>
          <w:sz w:val="18"/>
          <w:szCs w:val="18"/>
        </w:rPr>
      </w:pPr>
      <w:r w:rsidRPr="009010F3">
        <w:rPr>
          <w:rFonts w:ascii="Century Gothic" w:hAnsi="Century Gothic"/>
          <w:i/>
          <w:iCs/>
          <w:sz w:val="18"/>
          <w:szCs w:val="18"/>
        </w:rPr>
        <w:t>CHOM on Camp does not discriminate on the basis of race, religion, ethnicity or orientation.  Families of diverse backgrounds are encouraged to apply, as we work hard to build an inclusive community of families from all socio-economic backgrounds.</w:t>
      </w:r>
    </w:p>
    <w:p w:rsidR="009010F3" w:rsidRPr="00CE5FAD" w:rsidRDefault="009010F3">
      <w:pPr>
        <w:rPr>
          <w:rFonts w:ascii="Century Gothic" w:hAnsi="Century Gothic"/>
        </w:rPr>
      </w:pPr>
    </w:p>
    <w:sectPr w:rsidR="009010F3" w:rsidRPr="00CE5F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FAD" w:rsidRDefault="00CE5FAD" w:rsidP="00CE5FAD">
      <w:pPr>
        <w:spacing w:after="0" w:line="240" w:lineRule="auto"/>
      </w:pPr>
      <w:r>
        <w:separator/>
      </w:r>
    </w:p>
  </w:endnote>
  <w:endnote w:type="continuationSeparator" w:id="0">
    <w:p w:rsidR="00CE5FAD" w:rsidRDefault="00CE5FAD" w:rsidP="00CE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FAD" w:rsidRDefault="00CE5FAD" w:rsidP="00CE5FAD">
      <w:pPr>
        <w:spacing w:after="0" w:line="240" w:lineRule="auto"/>
      </w:pPr>
      <w:r>
        <w:separator/>
      </w:r>
    </w:p>
  </w:footnote>
  <w:footnote w:type="continuationSeparator" w:id="0">
    <w:p w:rsidR="00CE5FAD" w:rsidRDefault="00CE5FAD" w:rsidP="00CE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FAD" w:rsidRPr="00CE5FAD" w:rsidRDefault="00CE5FAD" w:rsidP="00CE5FAD">
    <w:pPr>
      <w:pStyle w:val="Header"/>
      <w:jc w:val="center"/>
    </w:pPr>
    <w:r>
      <w:rPr>
        <w:noProof/>
      </w:rPr>
      <w:drawing>
        <wp:inline distT="0" distB="0" distL="0" distR="0">
          <wp:extent cx="1427093" cy="1263552"/>
          <wp:effectExtent l="0" t="0" r="1905" b="0"/>
          <wp:docPr id="835656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656890" name="Picture 835656890"/>
                  <pic:cNvPicPr/>
                </pic:nvPicPr>
                <pic:blipFill>
                  <a:blip r:embed="rId1">
                    <a:extLst>
                      <a:ext uri="{28A0092B-C50C-407E-A947-70E740481C1C}">
                        <a14:useLocalDpi xmlns:a14="http://schemas.microsoft.com/office/drawing/2010/main" val="0"/>
                      </a:ext>
                    </a:extLst>
                  </a:blip>
                  <a:stretch>
                    <a:fillRect/>
                  </a:stretch>
                </pic:blipFill>
                <pic:spPr>
                  <a:xfrm>
                    <a:off x="0" y="0"/>
                    <a:ext cx="1433528" cy="1269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0923"/>
    <w:multiLevelType w:val="hybridMultilevel"/>
    <w:tmpl w:val="0D86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75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AD"/>
    <w:rsid w:val="003C6604"/>
    <w:rsid w:val="00451CFE"/>
    <w:rsid w:val="009010F3"/>
    <w:rsid w:val="00C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35C5F"/>
  <w15:chartTrackingRefBased/>
  <w15:docId w15:val="{A9768854-854D-45C5-A3C8-A9C2796A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FAD"/>
  </w:style>
  <w:style w:type="paragraph" w:styleId="Footer">
    <w:name w:val="footer"/>
    <w:basedOn w:val="Normal"/>
    <w:link w:val="FooterChar"/>
    <w:uiPriority w:val="99"/>
    <w:unhideWhenUsed/>
    <w:rsid w:val="00CE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FAD"/>
  </w:style>
  <w:style w:type="paragraph" w:styleId="ListParagraph">
    <w:name w:val="List Paragraph"/>
    <w:basedOn w:val="Normal"/>
    <w:uiPriority w:val="34"/>
    <w:qFormat/>
    <w:rsid w:val="00CE5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dc:creator>
  <cp:keywords/>
  <dc:description/>
  <cp:lastModifiedBy>T W</cp:lastModifiedBy>
  <cp:revision>2</cp:revision>
  <dcterms:created xsi:type="dcterms:W3CDTF">2023-05-20T12:29:00Z</dcterms:created>
  <dcterms:modified xsi:type="dcterms:W3CDTF">2023-05-20T12:39:00Z</dcterms:modified>
</cp:coreProperties>
</file>